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434928" w:rsidRDefault="00106301" w:rsidP="00771C3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:rsidR="00F62FCC" w:rsidRPr="00434928" w:rsidRDefault="00E3583B" w:rsidP="00771C3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771C37" w:rsidRPr="00771C37">
        <w:rPr>
          <w:rFonts w:ascii="Times New Roman" w:eastAsia="Calibri" w:hAnsi="Times New Roman" w:cs="Times New Roman"/>
          <w:lang w:eastAsia="en-US"/>
        </w:rPr>
        <w:t>бензоинструмент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434928" w:rsidRDefault="00616E2E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434928" w:rsidRDefault="00F62FCC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:rsidR="00F62FCC" w:rsidRPr="00434928" w:rsidRDefault="00974D2D" w:rsidP="00771C3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C306F">
        <w:rPr>
          <w:sz w:val="22"/>
          <w:szCs w:val="22"/>
        </w:rPr>
        <w:t xml:space="preserve">: </w:t>
      </w:r>
      <w:r w:rsidR="00552603">
        <w:rPr>
          <w:sz w:val="22"/>
          <w:szCs w:val="22"/>
        </w:rPr>
        <w:t>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52603">
        <w:rPr>
          <w:sz w:val="22"/>
          <w:szCs w:val="22"/>
        </w:rPr>
        <w:t>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52603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дней (для СМП – в срок не более 15 (пятнадцати) рабочих</w:t>
      </w:r>
      <w:r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 (ред. от </w:t>
      </w:r>
      <w:r>
        <w:rPr>
          <w:sz w:val="22"/>
          <w:szCs w:val="22"/>
        </w:rPr>
        <w:t>02.04.2021</w:t>
      </w:r>
      <w:r w:rsidRPr="00E442D5">
        <w:t xml:space="preserve"> </w:t>
      </w:r>
      <w:r w:rsidRPr="00E442D5">
        <w:rPr>
          <w:sz w:val="22"/>
          <w:szCs w:val="22"/>
        </w:rPr>
        <w:t>Постан</w:t>
      </w:r>
      <w:r>
        <w:rPr>
          <w:sz w:val="22"/>
          <w:szCs w:val="22"/>
        </w:rPr>
        <w:t>овления Правительства РФ № 534</w:t>
      </w:r>
      <w:r w:rsidRPr="00434928">
        <w:rPr>
          <w:sz w:val="22"/>
          <w:szCs w:val="22"/>
        </w:rPr>
        <w:t>).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Сроки и порядок поставки</w:t>
      </w:r>
    </w:p>
    <w:p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Роспотребнадзора, Сертификат об утверждении типа средств измерений.</w:t>
      </w:r>
    </w:p>
    <w:p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Продукции, </w:t>
      </w:r>
      <w:r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:rsidR="00B827D7" w:rsidRPr="0090113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:rsidR="00B827D7" w:rsidRPr="0043492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>чае выявления дефектов, Поставщик</w:t>
      </w:r>
      <w:r w:rsidRPr="00901138">
        <w:rPr>
          <w:rFonts w:ascii="Times New Roman" w:hAnsi="Times New Roman" w:cs="Times New Roman"/>
        </w:rPr>
        <w:t xml:space="preserve"> обязан за свой с</w:t>
      </w:r>
      <w:r>
        <w:rPr>
          <w:rFonts w:ascii="Times New Roman" w:hAnsi="Times New Roman" w:cs="Times New Roman"/>
        </w:rPr>
        <w:t>чет заменить поставленную П</w:t>
      </w:r>
      <w:r w:rsidRPr="00901138">
        <w:rPr>
          <w:rFonts w:ascii="Times New Roman" w:hAnsi="Times New Roman" w:cs="Times New Roman"/>
        </w:rPr>
        <w:t>родукцию.</w:t>
      </w:r>
    </w:p>
    <w:p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Срок гарантии на поставляемую П</w:t>
      </w:r>
      <w:r w:rsidRPr="006D6532">
        <w:rPr>
          <w:rFonts w:ascii="Times New Roman" w:hAnsi="Times New Roman" w:cs="Times New Roman"/>
        </w:rPr>
        <w:t xml:space="preserve">родукцию должен быть не менее </w:t>
      </w:r>
      <w:r>
        <w:rPr>
          <w:rFonts w:ascii="Times New Roman" w:hAnsi="Times New Roman" w:cs="Times New Roman"/>
        </w:rPr>
        <w:t>36</w:t>
      </w:r>
      <w:r w:rsidRPr="006D6532">
        <w:rPr>
          <w:rFonts w:ascii="Times New Roman" w:hAnsi="Times New Roman" w:cs="Times New Roman"/>
        </w:rPr>
        <w:t xml:space="preserve"> месяцев. Время начала исчисления гарантийно</w:t>
      </w:r>
      <w:r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Pr="006D65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Поставщик</w:t>
      </w:r>
      <w:r w:rsidRPr="00462BC2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462BC2">
        <w:rPr>
          <w:rFonts w:ascii="Times New Roman" w:hAnsi="Times New Roman" w:cs="Times New Roman"/>
        </w:rPr>
        <w:t>, устранять любые дефекты в поставляемо</w:t>
      </w:r>
      <w:r>
        <w:rPr>
          <w:rFonts w:ascii="Times New Roman" w:hAnsi="Times New Roman" w:cs="Times New Roman"/>
        </w:rPr>
        <w:t>й П</w:t>
      </w:r>
      <w:r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>
        <w:rPr>
          <w:rFonts w:ascii="Times New Roman" w:hAnsi="Times New Roman" w:cs="Times New Roman"/>
        </w:rPr>
        <w:t>.</w:t>
      </w:r>
    </w:p>
    <w:p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 в течение 20 (двадцати)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:rsidR="00B827D7" w:rsidRPr="00434928" w:rsidRDefault="00B827D7" w:rsidP="00B827D7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4.9.</w:t>
      </w:r>
      <w:r>
        <w:rPr>
          <w:rFonts w:ascii="Times New Roman" w:hAnsi="Times New Roman" w:cs="Times New Roman"/>
        </w:rPr>
        <w:t xml:space="preserve"> В случае поставки П</w:t>
      </w:r>
      <w:r w:rsidRPr="00434928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:rsidR="00B827D7" w:rsidRPr="00434928" w:rsidRDefault="00B827D7" w:rsidP="00B827D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B827D7" w:rsidRPr="00434928" w:rsidRDefault="00B827D7" w:rsidP="00B827D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:rsidR="00B827D7" w:rsidRPr="00434928" w:rsidRDefault="00B827D7" w:rsidP="00B827D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B827D7" w:rsidRPr="00434928" w:rsidRDefault="00B827D7" w:rsidP="00B827D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B827D7" w:rsidRPr="00434928" w:rsidRDefault="00B827D7" w:rsidP="00B827D7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B827D7" w:rsidRPr="00434928" w:rsidRDefault="00B827D7" w:rsidP="00B827D7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B827D7" w:rsidRPr="00434928" w:rsidRDefault="00B827D7" w:rsidP="00B827D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B827D7" w:rsidRPr="00596920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lastRenderedPageBreak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:rsidR="00B827D7" w:rsidRPr="00434928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e-ma</w:t>
      </w:r>
      <w:r>
        <w:rPr>
          <w:sz w:val="22"/>
          <w:szCs w:val="22"/>
        </w:rPr>
        <w:t xml:space="preserve">il: </w:t>
      </w:r>
      <w:hyperlink r:id="rId10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 xml:space="preserve">, e-mail: </w:t>
      </w:r>
      <w:hyperlink r:id="rId11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Часы работы: Пн - Пт с 8.00-17.00.</w:t>
      </w:r>
    </w:p>
    <w:p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B827D7" w:rsidRPr="00434928" w:rsidRDefault="00B827D7" w:rsidP="00B827D7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B827D7" w:rsidRPr="00434928" w:rsidRDefault="00B827D7" w:rsidP="00B827D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B827D7" w:rsidRPr="00434928" w:rsidRDefault="00B827D7" w:rsidP="00B827D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21</w:t>
      </w:r>
      <w:r w:rsidRPr="00434928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Настоящий Договор может быть изменен или расторгнут в соответствии с действующим законодательством РФ. 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>
        <w:rPr>
          <w:sz w:val="22"/>
          <w:szCs w:val="22"/>
        </w:rPr>
        <w:t>АО "Россети Сибирь</w:t>
      </w:r>
      <w:r w:rsidRPr="00434928">
        <w:rPr>
          <w:sz w:val="22"/>
          <w:szCs w:val="22"/>
        </w:rPr>
        <w:t>", все права обязанности АО «Тываэнерго»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"Россети Сибирь</w:t>
      </w:r>
      <w:r w:rsidRPr="00434928">
        <w:rPr>
          <w:sz w:val="22"/>
          <w:szCs w:val="22"/>
        </w:rPr>
        <w:t>".</w:t>
      </w:r>
    </w:p>
    <w:p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827D7" w:rsidRPr="00434928" w:rsidTr="00E06BE3">
        <w:trPr>
          <w:trHeight w:val="411"/>
        </w:trPr>
        <w:tc>
          <w:tcPr>
            <w:tcW w:w="4920" w:type="dxa"/>
            <w:hideMark/>
          </w:tcPr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B827D7" w:rsidRPr="00434928" w:rsidTr="00E06BE3">
        <w:trPr>
          <w:trHeight w:val="679"/>
        </w:trPr>
        <w:tc>
          <w:tcPr>
            <w:tcW w:w="4920" w:type="dxa"/>
            <w:hideMark/>
          </w:tcPr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827D7" w:rsidRPr="00434928" w:rsidTr="00E06BE3">
        <w:trPr>
          <w:trHeight w:val="679"/>
        </w:trPr>
        <w:tc>
          <w:tcPr>
            <w:tcW w:w="4920" w:type="dxa"/>
            <w:hideMark/>
          </w:tcPr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410"/>
        <w:gridCol w:w="1275"/>
        <w:gridCol w:w="709"/>
        <w:gridCol w:w="709"/>
        <w:gridCol w:w="850"/>
        <w:gridCol w:w="993"/>
      </w:tblGrid>
      <w:tr w:rsidR="00A77561" w:rsidRPr="0088141D" w:rsidTr="00FC5F01">
        <w:tc>
          <w:tcPr>
            <w:tcW w:w="709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35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77561" w:rsidRPr="00213D3B" w:rsidRDefault="00A77561" w:rsidP="00213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3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Бензопила STIHL MS180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Коса бензиновая CARVER PROMO PBC-52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Леска триммерная круглая 2,4мм/15м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Леска триммерная круглая 3мм/15м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Масло 2-х такт STIHL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л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Напильник круглый д/заточки цепей 4,0мм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Цепь 14, 3/8 1,3mm, 50 зв, 63PS3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Цепь 14, 3/8 1,3mm, 50 зв, 63РМСЗ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Цепь 15, 0.325, 1,3mm, 64 зв, H30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Цепь 18, 3/8 1,6mm, 66 зв, 26RD3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Шина Husqvarna 15 0.325 1,3 5089261-64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Шина Stihl 14 3/8 1,3мм 50зв 30050004809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D4A5A" w:rsidRPr="0088141D" w:rsidTr="00FC5F01">
        <w:trPr>
          <w:trHeight w:val="406"/>
        </w:trPr>
        <w:tc>
          <w:tcPr>
            <w:tcW w:w="709" w:type="dxa"/>
            <w:vAlign w:val="center"/>
          </w:tcPr>
          <w:p w:rsidR="007D4A5A" w:rsidRPr="00213D3B" w:rsidRDefault="007D4A5A" w:rsidP="007D4A5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3D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7D4A5A" w:rsidRPr="00B827D7" w:rsidRDefault="007D4A5A" w:rsidP="007D4A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27D7">
              <w:rPr>
                <w:rFonts w:ascii="Times New Roman" w:hAnsi="Times New Roman" w:cs="Times New Roman"/>
              </w:rPr>
              <w:t>Шина Stihl 18 3/8 1,6мм 66зв 30030086117</w:t>
            </w:r>
          </w:p>
        </w:tc>
        <w:tc>
          <w:tcPr>
            <w:tcW w:w="241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D4A5A" w:rsidRPr="00B827D7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27D7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709" w:type="dxa"/>
            <w:vAlign w:val="center"/>
          </w:tcPr>
          <w:p w:rsidR="007D4A5A" w:rsidRPr="007D4A5A" w:rsidRDefault="007D4A5A" w:rsidP="007D4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4A5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D4A5A" w:rsidRPr="00213D3B" w:rsidRDefault="007D4A5A" w:rsidP="007D4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7561" w:rsidRPr="0088141D" w:rsidTr="00FC5F01">
        <w:tc>
          <w:tcPr>
            <w:tcW w:w="709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8" w:type="dxa"/>
            <w:gridSpan w:val="6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77561" w:rsidRPr="00213D3B" w:rsidRDefault="00A77561" w:rsidP="00213D3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t>Срок поставки: с 10.01.202</w:t>
      </w:r>
      <w:r w:rsidR="00B827D7">
        <w:rPr>
          <w:sz w:val="22"/>
          <w:szCs w:val="22"/>
        </w:rPr>
        <w:t>2</w:t>
      </w:r>
      <w:r w:rsidRPr="003F6F16">
        <w:rPr>
          <w:sz w:val="22"/>
          <w:szCs w:val="22"/>
        </w:rPr>
        <w:t xml:space="preserve"> г.  в течение 30 календарных дней.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B827D7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0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213D3B" w:rsidRDefault="00213D3B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</w:p>
    <w:p w:rsidR="00213D3B" w:rsidRPr="00213D3B" w:rsidRDefault="00213D3B" w:rsidP="00EB357A">
      <w:pPr>
        <w:tabs>
          <w:tab w:val="left" w:pos="5425"/>
          <w:tab w:val="left" w:pos="7769"/>
        </w:tabs>
        <w:rPr>
          <w:rFonts w:ascii="Times New Roman" w:eastAsia="Calibri" w:hAnsi="Times New Roman" w:cs="Times New Roman"/>
          <w:sz w:val="24"/>
          <w:lang w:eastAsia="en-US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</w:t>
      </w:r>
      <w:r w:rsidRPr="00213D3B">
        <w:rPr>
          <w:rFonts w:ascii="Times New Roman" w:eastAsia="Times New Roman" w:hAnsi="Times New Roman" w:cs="Times New Roman"/>
        </w:rPr>
        <w:t>Приложение № 3</w:t>
      </w:r>
      <w:r w:rsidR="00CD1A7A" w:rsidRPr="00213D3B">
        <w:rPr>
          <w:rFonts w:ascii="Times New Roman" w:eastAsia="Times New Roman" w:hAnsi="Times New Roman" w:cs="Times New Roman"/>
        </w:rPr>
        <w:tab/>
        <w:t xml:space="preserve">       </w:t>
      </w:r>
      <w:r w:rsidR="00B46BA0" w:rsidRPr="00213D3B">
        <w:rPr>
          <w:rFonts w:ascii="Times New Roman" w:eastAsia="Times New Roman" w:hAnsi="Times New Roman" w:cs="Times New Roman"/>
        </w:rPr>
        <w:t xml:space="preserve">            </w:t>
      </w:r>
    </w:p>
    <w:p w:rsidR="00213D3B" w:rsidRPr="00EB357A" w:rsidRDefault="00213D3B" w:rsidP="00213D3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  <w:lang w:eastAsia="en-US"/>
        </w:rPr>
      </w:pPr>
      <w:bookmarkStart w:id="1" w:name="_GoBack"/>
      <w:r w:rsidRPr="00EB357A">
        <w:rPr>
          <w:rFonts w:ascii="Times New Roman CYR" w:eastAsia="Times New Roman" w:hAnsi="Times New Roman CYR" w:cs="Times New Roman CYR"/>
          <w:sz w:val="26"/>
          <w:szCs w:val="26"/>
          <w:lang w:eastAsia="en-US"/>
        </w:rPr>
        <w:t>Характеристики и требования к Бензопиле STIHL MS180</w:t>
      </w:r>
    </w:p>
    <w:bookmarkEnd w:id="1"/>
    <w:p w:rsidR="00213D3B" w:rsidRPr="00213D3B" w:rsidRDefault="00213D3B" w:rsidP="00213D3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6"/>
          <w:szCs w:val="26"/>
          <w:lang w:eastAsia="en-US"/>
        </w:rPr>
      </w:pPr>
    </w:p>
    <w:tbl>
      <w:tblPr>
        <w:tblW w:w="9470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933"/>
        <w:gridCol w:w="1949"/>
        <w:gridCol w:w="1738"/>
      </w:tblGrid>
      <w:tr w:rsidR="00213D3B" w:rsidRPr="00213D3B" w:rsidTr="00213D3B"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3D3B">
              <w:rPr>
                <w:rFonts w:ascii="Times New Roman" w:eastAsia="Times New Roman" w:hAnsi="Times New Roman" w:cs="Times New Roman"/>
              </w:rPr>
              <w:t>№</w:t>
            </w:r>
          </w:p>
          <w:p w:rsidR="00213D3B" w:rsidRPr="00213D3B" w:rsidRDefault="00213D3B" w:rsidP="00213D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3D3B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4933" w:type="dxa"/>
            <w:vAlign w:val="center"/>
            <w:hideMark/>
          </w:tcPr>
          <w:p w:rsidR="00213D3B" w:rsidRPr="00213D3B" w:rsidRDefault="00213D3B" w:rsidP="00213D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3D3B">
              <w:rPr>
                <w:rFonts w:ascii="Times New Roman" w:eastAsia="Times New Roman" w:hAnsi="Times New Roman" w:cs="Times New Roman"/>
              </w:rPr>
              <w:t xml:space="preserve">Технические характеристики </w:t>
            </w:r>
          </w:p>
          <w:p w:rsidR="00213D3B" w:rsidRPr="00213D3B" w:rsidRDefault="00213D3B" w:rsidP="00213D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3D3B">
              <w:rPr>
                <w:rFonts w:ascii="Times New Roman" w:eastAsia="Times New Roman" w:hAnsi="Times New Roman" w:cs="Times New Roman"/>
              </w:rPr>
              <w:t>(наименование параметра)</w:t>
            </w:r>
          </w:p>
        </w:tc>
        <w:tc>
          <w:tcPr>
            <w:tcW w:w="1949" w:type="dxa"/>
            <w:vAlign w:val="center"/>
            <w:hideMark/>
          </w:tcPr>
          <w:p w:rsidR="00213D3B" w:rsidRPr="00213D3B" w:rsidRDefault="00213D3B" w:rsidP="00213D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3D3B">
              <w:rPr>
                <w:rFonts w:ascii="Times New Roman" w:eastAsia="Times New Roman" w:hAnsi="Times New Roman" w:cs="Times New Roman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  <w:hideMark/>
          </w:tcPr>
          <w:p w:rsidR="00213D3B" w:rsidRPr="00213D3B" w:rsidRDefault="00213D3B" w:rsidP="00213D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3D3B">
              <w:rPr>
                <w:rFonts w:ascii="Times New Roman" w:eastAsia="Times New Roman" w:hAnsi="Times New Roman" w:cs="Times New Roman"/>
              </w:rPr>
              <w:t>Пред</w:t>
            </w:r>
          </w:p>
          <w:p w:rsidR="00213D3B" w:rsidRPr="00213D3B" w:rsidRDefault="00213D3B" w:rsidP="00213D3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3D3B">
              <w:rPr>
                <w:rFonts w:ascii="Times New Roman" w:eastAsia="Times New Roman" w:hAnsi="Times New Roman" w:cs="Times New Roman"/>
              </w:rPr>
              <w:t>лагаемые технические характеристики (заполняется участником)</w:t>
            </w:r>
          </w:p>
        </w:tc>
      </w:tr>
      <w:tr w:rsidR="00213D3B" w:rsidRPr="00213D3B" w:rsidTr="00213D3B">
        <w:trPr>
          <w:trHeight w:val="346"/>
        </w:trPr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4933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Тип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бензопила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rPr>
          <w:trHeight w:val="346"/>
        </w:trPr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4933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Конструкция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ручная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rPr>
          <w:trHeight w:val="346"/>
        </w:trPr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4933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Мощность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1500 Вт / 2 л. с.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rPr>
          <w:trHeight w:val="346"/>
        </w:trPr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4933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Шаг цепи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3/8 дюйма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4933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Максимальная длина шины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40 см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rPr>
          <w:trHeight w:val="547"/>
        </w:trPr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6</w:t>
            </w:r>
          </w:p>
        </w:tc>
        <w:tc>
          <w:tcPr>
            <w:tcW w:w="4933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Объем двигателя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31.8 куб. см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7</w:t>
            </w:r>
          </w:p>
        </w:tc>
        <w:tc>
          <w:tcPr>
            <w:tcW w:w="4933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Емкость топливного бака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0.25 л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8</w:t>
            </w:r>
          </w:p>
        </w:tc>
        <w:tc>
          <w:tcPr>
            <w:tcW w:w="4933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Емкость масляного бака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0.145 л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9</w:t>
            </w:r>
          </w:p>
        </w:tc>
        <w:tc>
          <w:tcPr>
            <w:tcW w:w="4933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Функции и возможности</w:t>
            </w: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тормоз цепи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213D3B" w:rsidRPr="00213D3B" w:rsidTr="00213D3B">
        <w:tc>
          <w:tcPr>
            <w:tcW w:w="850" w:type="dxa"/>
            <w:vAlign w:val="center"/>
            <w:hideMark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10</w:t>
            </w:r>
          </w:p>
        </w:tc>
        <w:tc>
          <w:tcPr>
            <w:tcW w:w="4933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Особенности</w:t>
            </w:r>
          </w:p>
          <w:p w:rsidR="00213D3B" w:rsidRPr="00213D3B" w:rsidRDefault="00213D3B" w:rsidP="00213D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949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13D3B">
              <w:rPr>
                <w:rFonts w:ascii="Times New Roman" w:eastAsia="Times New Roman" w:hAnsi="Times New Roman" w:cs="Times New Roman"/>
                <w:lang w:eastAsia="en-US"/>
              </w:rPr>
              <w:t>быстрое натяжение цепи, система легкого запуска</w:t>
            </w:r>
          </w:p>
        </w:tc>
        <w:tc>
          <w:tcPr>
            <w:tcW w:w="1738" w:type="dxa"/>
            <w:vAlign w:val="center"/>
          </w:tcPr>
          <w:p w:rsidR="00213D3B" w:rsidRPr="00213D3B" w:rsidRDefault="00213D3B" w:rsidP="00213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213D3B" w:rsidRPr="00213D3B" w:rsidRDefault="00213D3B" w:rsidP="00213D3B">
      <w:pPr>
        <w:spacing w:after="160" w:line="259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B357A" w:rsidRPr="004B7B51" w:rsidRDefault="00EB357A" w:rsidP="00EB357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>
        <w:rPr>
          <w:rFonts w:ascii="Times New Roman CYR" w:eastAsia="Times New Roman" w:hAnsi="Times New Roman CYR" w:cs="Times New Roman CYR"/>
          <w:sz w:val="26"/>
          <w:szCs w:val="26"/>
        </w:rPr>
        <w:t>косе бензиновой</w:t>
      </w:r>
      <w:r w:rsidRPr="006849BE">
        <w:rPr>
          <w:rFonts w:ascii="Times New Roman CYR" w:eastAsia="Times New Roman" w:hAnsi="Times New Roman CYR" w:cs="Times New Roman CYR"/>
          <w:sz w:val="26"/>
          <w:szCs w:val="26"/>
        </w:rPr>
        <w:t xml:space="preserve"> CARVER PROMO PBC-52</w:t>
      </w:r>
    </w:p>
    <w:p w:rsidR="00EB357A" w:rsidRPr="004B7B51" w:rsidRDefault="00EB357A" w:rsidP="00EB3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494"/>
        <w:gridCol w:w="1984"/>
        <w:gridCol w:w="1701"/>
      </w:tblGrid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EB357A" w:rsidRPr="004B7B51" w:rsidRDefault="00EB357A" w:rsidP="00E06B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494" w:type="dxa"/>
            <w:vAlign w:val="center"/>
          </w:tcPr>
          <w:p w:rsidR="00EB357A" w:rsidRPr="004B7B51" w:rsidRDefault="00EB357A" w:rsidP="00E06B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:rsidR="00EB357A" w:rsidRPr="004B7B51" w:rsidRDefault="00EB357A" w:rsidP="00E06B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EB357A" w:rsidRPr="004B7B51" w:rsidTr="00EB357A">
        <w:trPr>
          <w:trHeight w:val="346"/>
        </w:trPr>
        <w:tc>
          <w:tcPr>
            <w:tcW w:w="710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494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984" w:type="dxa"/>
            <w:vAlign w:val="center"/>
          </w:tcPr>
          <w:p w:rsidR="00EB357A" w:rsidRPr="006849BE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rPr>
          <w:trHeight w:val="346"/>
        </w:trPr>
        <w:tc>
          <w:tcPr>
            <w:tcW w:w="710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494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552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rPr>
          <w:trHeight w:val="346"/>
        </w:trPr>
        <w:tc>
          <w:tcPr>
            <w:tcW w:w="710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494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rPr>
          <w:trHeight w:val="346"/>
        </w:trPr>
        <w:tc>
          <w:tcPr>
            <w:tcW w:w="710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494" w:type="dxa"/>
            <w:vAlign w:val="center"/>
          </w:tcPr>
          <w:p w:rsidR="00EB357A" w:rsidRPr="004B7B51" w:rsidRDefault="00EB357A" w:rsidP="00E06BE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rPr>
          <w:trHeight w:val="346"/>
        </w:trPr>
        <w:tc>
          <w:tcPr>
            <w:tcW w:w="710" w:type="dxa"/>
            <w:vAlign w:val="center"/>
          </w:tcPr>
          <w:p w:rsidR="00EB357A" w:rsidRPr="006443AD" w:rsidRDefault="00EB357A" w:rsidP="00E06B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443AD">
              <w:rPr>
                <w:rFonts w:ascii="Times New Roman" w:eastAsia="Times New Roman" w:hAnsi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5494" w:type="dxa"/>
            <w:vAlign w:val="center"/>
          </w:tcPr>
          <w:p w:rsidR="00EB357A" w:rsidRPr="006443AD" w:rsidRDefault="00EB357A" w:rsidP="00E06BE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двигателя, см³</w:t>
            </w:r>
          </w:p>
        </w:tc>
        <w:tc>
          <w:tcPr>
            <w:tcW w:w="1984" w:type="dxa"/>
            <w:vAlign w:val="center"/>
          </w:tcPr>
          <w:p w:rsidR="00EB357A" w:rsidRPr="006443AD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Align w:val="center"/>
          </w:tcPr>
          <w:p w:rsidR="00EB357A" w:rsidRPr="006443AD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Емкость бака, л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Режущий элемент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Леска/нож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Ширина скашивания, см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25.5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Вес нетто, кг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Тип ручки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U-образная (велосипедная)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Тип двигателя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Бензиновый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Частота вращения шпинделя, об/мин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7600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Тактность двигателя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Двухтактный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4.10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Приводной вал</w:t>
            </w:r>
          </w:p>
        </w:tc>
        <w:tc>
          <w:tcPr>
            <w:tcW w:w="1984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Жесткий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Разборный вал</w:t>
            </w:r>
          </w:p>
        </w:tc>
        <w:tc>
          <w:tcPr>
            <w:tcW w:w="1984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05CDB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Посадочный диаметр, мм</w:t>
            </w:r>
          </w:p>
        </w:tc>
        <w:tc>
          <w:tcPr>
            <w:tcW w:w="1984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25.4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4.13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849BE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Крепление</w:t>
            </w:r>
          </w:p>
        </w:tc>
        <w:tc>
          <w:tcPr>
            <w:tcW w:w="1984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М10х1,25 LH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4.14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849BE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Мощность (кВт)</w:t>
            </w:r>
          </w:p>
        </w:tc>
        <w:tc>
          <w:tcPr>
            <w:tcW w:w="1984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C36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4.15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849BE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Мощность (л.с.)</w:t>
            </w:r>
          </w:p>
        </w:tc>
        <w:tc>
          <w:tcPr>
            <w:tcW w:w="1984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4.16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849BE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Толщина лески, мм</w:t>
            </w:r>
          </w:p>
        </w:tc>
        <w:tc>
          <w:tcPr>
            <w:tcW w:w="1984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357A" w:rsidRPr="004B7B51" w:rsidTr="00EB357A">
        <w:tc>
          <w:tcPr>
            <w:tcW w:w="710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4.17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4" w:type="dxa"/>
            <w:vAlign w:val="center"/>
          </w:tcPr>
          <w:p w:rsidR="00EB357A" w:rsidRPr="006849BE" w:rsidRDefault="00EB357A" w:rsidP="00E06B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49BE">
              <w:rPr>
                <w:rFonts w:ascii="Times New Roman" w:eastAsia="Times New Roman" w:hAnsi="Times New Roman"/>
                <w:sz w:val="24"/>
                <w:szCs w:val="24"/>
              </w:rPr>
              <w:t>Регулируемая штанга</w:t>
            </w:r>
          </w:p>
        </w:tc>
        <w:tc>
          <w:tcPr>
            <w:tcW w:w="1984" w:type="dxa"/>
            <w:vAlign w:val="center"/>
          </w:tcPr>
          <w:p w:rsidR="00EB357A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  <w:vAlign w:val="center"/>
          </w:tcPr>
          <w:p w:rsidR="00EB357A" w:rsidRPr="004B7B51" w:rsidRDefault="00EB357A" w:rsidP="00E06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D1A7A" w:rsidRPr="00213D3B" w:rsidRDefault="00CD1A7A" w:rsidP="00213D3B">
      <w:pPr>
        <w:rPr>
          <w:rFonts w:ascii="Times New Roman" w:eastAsia="Times New Roman" w:hAnsi="Times New Roman" w:cs="Times New Roman"/>
        </w:rPr>
      </w:pPr>
    </w:p>
    <w:sectPr w:rsidR="00CD1A7A" w:rsidRPr="00213D3B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340" w:rsidRDefault="00972340" w:rsidP="00F62FCC">
      <w:pPr>
        <w:spacing w:after="0" w:line="240" w:lineRule="auto"/>
      </w:pPr>
      <w:r>
        <w:separator/>
      </w:r>
    </w:p>
  </w:endnote>
  <w:endnote w:type="continuationSeparator" w:id="0">
    <w:p w:rsidR="00972340" w:rsidRDefault="0097234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FF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57C2B" w:rsidRDefault="00A57C2B">
    <w:pPr>
      <w:pStyle w:val="af2"/>
    </w:pPr>
  </w:p>
  <w:p w:rsidR="00A57C2B" w:rsidRDefault="00A57C2B">
    <w:pPr>
      <w:pStyle w:val="af2"/>
    </w:pPr>
  </w:p>
  <w:p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340" w:rsidRDefault="00972340" w:rsidP="00F62FCC">
      <w:pPr>
        <w:spacing w:after="0" w:line="240" w:lineRule="auto"/>
      </w:pPr>
      <w:r>
        <w:separator/>
      </w:r>
    </w:p>
  </w:footnote>
  <w:footnote w:type="continuationSeparator" w:id="0">
    <w:p w:rsidR="00972340" w:rsidRDefault="0097234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6301"/>
    <w:rsid w:val="001105F6"/>
    <w:rsid w:val="0011542A"/>
    <w:rsid w:val="001344F0"/>
    <w:rsid w:val="00137686"/>
    <w:rsid w:val="00143207"/>
    <w:rsid w:val="00144269"/>
    <w:rsid w:val="001514A7"/>
    <w:rsid w:val="00160284"/>
    <w:rsid w:val="00162DAF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FFB"/>
    <w:rsid w:val="001C7F8A"/>
    <w:rsid w:val="001D01AF"/>
    <w:rsid w:val="001D52CF"/>
    <w:rsid w:val="001D748C"/>
    <w:rsid w:val="001E1875"/>
    <w:rsid w:val="001E7432"/>
    <w:rsid w:val="001F79B2"/>
    <w:rsid w:val="002103D7"/>
    <w:rsid w:val="00213D3B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2603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EDF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1C37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4A5A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80C"/>
    <w:rsid w:val="008A0CBB"/>
    <w:rsid w:val="008A69BF"/>
    <w:rsid w:val="008B083E"/>
    <w:rsid w:val="008B16E3"/>
    <w:rsid w:val="008B4D4E"/>
    <w:rsid w:val="008B4F3C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2340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7D7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A3F4D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357A"/>
    <w:rsid w:val="00EB535A"/>
    <w:rsid w:val="00EB614D"/>
    <w:rsid w:val="00EB6DEB"/>
    <w:rsid w:val="00EB7EB3"/>
    <w:rsid w:val="00EC306F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5F01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imonovVI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6C1E9-8F35-458F-B2B2-89A8342EA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4128</Words>
  <Characters>23534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Владислав Симонов</cp:lastModifiedBy>
  <cp:revision>3</cp:revision>
  <dcterms:created xsi:type="dcterms:W3CDTF">2021-09-07T09:31:00Z</dcterms:created>
  <dcterms:modified xsi:type="dcterms:W3CDTF">2021-09-07T10:15:00Z</dcterms:modified>
</cp:coreProperties>
</file>